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167D5" w14:textId="66B5F61B" w:rsidR="00A44BA7" w:rsidRPr="008E02FF" w:rsidRDefault="00A44BA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02FF">
        <w:rPr>
          <w:rFonts w:ascii="Times New Roman" w:hAnsi="Times New Roman" w:cs="Times New Roman"/>
          <w:b/>
          <w:bCs/>
        </w:rPr>
        <w:t xml:space="preserve">FORMULARZ ZGŁASZANIA UWAG DO PROJEKTU </w:t>
      </w:r>
      <w:r w:rsidR="00066852" w:rsidRPr="008E02FF">
        <w:rPr>
          <w:rFonts w:ascii="Times New Roman" w:hAnsi="Times New Roman" w:cs="Times New Roman"/>
          <w:b/>
          <w:bCs/>
        </w:rPr>
        <w:br/>
      </w:r>
      <w:r w:rsidRPr="008E02FF">
        <w:rPr>
          <w:rFonts w:ascii="Times New Roman" w:hAnsi="Times New Roman" w:cs="Times New Roman"/>
          <w:b/>
          <w:bCs/>
        </w:rPr>
        <w:t xml:space="preserve">GMINNEGO PROGRAMU REWITALIZACJI DLA </w:t>
      </w:r>
      <w:r w:rsidR="00DD3F76" w:rsidRPr="008E02FF">
        <w:rPr>
          <w:rFonts w:ascii="Times New Roman" w:hAnsi="Times New Roman" w:cs="Times New Roman"/>
          <w:b/>
          <w:bCs/>
        </w:rPr>
        <w:t xml:space="preserve">GMINY </w:t>
      </w:r>
      <w:r w:rsidR="008E02FF" w:rsidRPr="008E02FF">
        <w:rPr>
          <w:rFonts w:ascii="Times New Roman" w:hAnsi="Times New Roman" w:cs="Times New Roman"/>
          <w:b/>
          <w:bCs/>
        </w:rPr>
        <w:t>MIEJSKIEJ SZCZYTNO</w:t>
      </w:r>
      <w:r w:rsidR="00DD3F76" w:rsidRPr="008E02FF">
        <w:rPr>
          <w:rFonts w:ascii="Times New Roman" w:hAnsi="Times New Roman" w:cs="Times New Roman"/>
          <w:b/>
          <w:bCs/>
        </w:rPr>
        <w:t xml:space="preserve"> NA LATA 202</w:t>
      </w:r>
      <w:r w:rsidR="008E02FF" w:rsidRPr="008E02FF">
        <w:rPr>
          <w:rFonts w:ascii="Times New Roman" w:hAnsi="Times New Roman" w:cs="Times New Roman"/>
          <w:b/>
          <w:bCs/>
        </w:rPr>
        <w:t>4</w:t>
      </w:r>
      <w:r w:rsidR="00DD3F76" w:rsidRPr="008E02FF">
        <w:rPr>
          <w:rFonts w:ascii="Times New Roman" w:hAnsi="Times New Roman" w:cs="Times New Roman"/>
          <w:b/>
          <w:bCs/>
        </w:rPr>
        <w:t>-2033</w:t>
      </w:r>
      <w:r w:rsidR="008E02FF">
        <w:rPr>
          <w:rFonts w:ascii="Times New Roman" w:hAnsi="Times New Roman" w:cs="Times New Roman"/>
          <w:b/>
          <w:bCs/>
        </w:rPr>
        <w:t xml:space="preserve"> - AKTUALIZACJA</w:t>
      </w:r>
    </w:p>
    <w:p w14:paraId="29994041" w14:textId="77777777" w:rsidR="00A44BA7" w:rsidRPr="008E02FF" w:rsidRDefault="00A44BA7" w:rsidP="00A44BA7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8E02FF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14:paraId="7742CA69" w14:textId="6992B8CD" w:rsidR="00A44BA7" w:rsidRPr="00E93A44" w:rsidRDefault="00A44BA7" w:rsidP="00A44BA7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E02FF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Gminnego Programu Rewitalizacji dla </w:t>
      </w:r>
      <w:r w:rsidR="00DD3F76" w:rsidRPr="008E02FF">
        <w:rPr>
          <w:rFonts w:ascii="Times New Roman" w:hAnsi="Times New Roman" w:cs="Times New Roman"/>
          <w:bCs/>
          <w:sz w:val="20"/>
          <w:szCs w:val="20"/>
        </w:rPr>
        <w:t>Gminy</w:t>
      </w:r>
      <w:r w:rsidR="008E02FF" w:rsidRPr="008E02FF">
        <w:rPr>
          <w:rFonts w:ascii="Times New Roman" w:hAnsi="Times New Roman" w:cs="Times New Roman"/>
          <w:bCs/>
          <w:sz w:val="20"/>
          <w:szCs w:val="20"/>
        </w:rPr>
        <w:t xml:space="preserve"> Miejskiej Szczytno</w:t>
      </w:r>
      <w:r w:rsidR="00DD3F76" w:rsidRPr="008E02FF">
        <w:rPr>
          <w:rFonts w:ascii="Times New Roman" w:hAnsi="Times New Roman" w:cs="Times New Roman"/>
          <w:bCs/>
          <w:sz w:val="20"/>
          <w:szCs w:val="20"/>
        </w:rPr>
        <w:t xml:space="preserve"> na lata 202</w:t>
      </w:r>
      <w:r w:rsidR="008E02FF" w:rsidRPr="008E02FF">
        <w:rPr>
          <w:rFonts w:ascii="Times New Roman" w:hAnsi="Times New Roman" w:cs="Times New Roman"/>
          <w:bCs/>
          <w:sz w:val="20"/>
          <w:szCs w:val="20"/>
        </w:rPr>
        <w:t>4</w:t>
      </w:r>
      <w:r w:rsidR="00DD3F76" w:rsidRPr="008E02FF">
        <w:rPr>
          <w:rFonts w:ascii="Times New Roman" w:hAnsi="Times New Roman" w:cs="Times New Roman"/>
          <w:bCs/>
          <w:sz w:val="20"/>
          <w:szCs w:val="20"/>
        </w:rPr>
        <w:t>-2033</w:t>
      </w:r>
      <w:r w:rsidR="008E02FF">
        <w:rPr>
          <w:rFonts w:ascii="Times New Roman" w:hAnsi="Times New Roman" w:cs="Times New Roman"/>
          <w:bCs/>
          <w:sz w:val="20"/>
          <w:szCs w:val="20"/>
        </w:rPr>
        <w:t xml:space="preserve"> - Aktualizacja</w:t>
      </w:r>
      <w:r w:rsidRPr="008E02FF">
        <w:rPr>
          <w:rFonts w:ascii="Times New Roman" w:hAnsi="Times New Roman" w:cs="Times New Roman"/>
          <w:bCs/>
          <w:sz w:val="20"/>
          <w:szCs w:val="20"/>
        </w:rPr>
        <w:t xml:space="preserve"> za pośrednictwem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niniejszego formularza. Przekazane propozycje, opinie i uwagi zostaną poddane szczegółowej analizie, a uzasadnione propozycje zmian zostaną wprowadzone do ostatecznej wersji dokumentu. Formularz należy wypełnić formułując odpowiedzi zgodnie z instrukcją znajdującą się przed każdym polem formularza. Uwagi można zgłaszać w terminie od dnia</w:t>
      </w:r>
      <w:r w:rsidR="001B064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358D6">
        <w:rPr>
          <w:rFonts w:ascii="Times New Roman" w:hAnsi="Times New Roman" w:cs="Times New Roman"/>
          <w:bCs/>
          <w:sz w:val="20"/>
          <w:szCs w:val="20"/>
        </w:rPr>
        <w:t>3</w:t>
      </w:r>
      <w:r w:rsidR="0089434C" w:rsidRPr="008E02F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E02FF" w:rsidRPr="008E02FF">
        <w:rPr>
          <w:rFonts w:ascii="Times New Roman" w:hAnsi="Times New Roman" w:cs="Times New Roman"/>
          <w:bCs/>
          <w:sz w:val="20"/>
          <w:szCs w:val="20"/>
        </w:rPr>
        <w:t>listopada 2026</w:t>
      </w:r>
      <w:r w:rsidR="0089434C" w:rsidRPr="008E02FF">
        <w:rPr>
          <w:rFonts w:ascii="Times New Roman" w:hAnsi="Times New Roman" w:cs="Times New Roman"/>
          <w:bCs/>
          <w:sz w:val="20"/>
          <w:szCs w:val="20"/>
        </w:rPr>
        <w:t xml:space="preserve"> r.</w:t>
      </w:r>
      <w:r w:rsidR="001B0647" w:rsidRPr="008E02F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E02FF">
        <w:rPr>
          <w:rFonts w:ascii="Times New Roman" w:hAnsi="Times New Roman" w:cs="Times New Roman"/>
          <w:bCs/>
          <w:sz w:val="20"/>
          <w:szCs w:val="20"/>
        </w:rPr>
        <w:t xml:space="preserve">do </w:t>
      </w:r>
      <w:r w:rsidRPr="00A358D6">
        <w:rPr>
          <w:rFonts w:ascii="Times New Roman" w:hAnsi="Times New Roman" w:cs="Times New Roman"/>
          <w:bCs/>
          <w:sz w:val="20"/>
          <w:szCs w:val="20"/>
        </w:rPr>
        <w:t>dnia</w:t>
      </w:r>
      <w:r w:rsidR="001B0647" w:rsidRPr="00A358D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358D6" w:rsidRPr="00A358D6">
        <w:rPr>
          <w:rFonts w:ascii="Times New Roman" w:hAnsi="Times New Roman" w:cs="Times New Roman"/>
          <w:bCs/>
          <w:sz w:val="20"/>
          <w:szCs w:val="20"/>
        </w:rPr>
        <w:t>9</w:t>
      </w:r>
      <w:r w:rsidR="0089434C" w:rsidRPr="00A358D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E02FF" w:rsidRPr="00A358D6">
        <w:rPr>
          <w:rFonts w:ascii="Times New Roman" w:hAnsi="Times New Roman" w:cs="Times New Roman"/>
          <w:bCs/>
          <w:sz w:val="20"/>
          <w:szCs w:val="20"/>
        </w:rPr>
        <w:t>grudnia</w:t>
      </w:r>
      <w:r w:rsidR="008E02FF">
        <w:rPr>
          <w:rFonts w:ascii="Times New Roman" w:hAnsi="Times New Roman" w:cs="Times New Roman"/>
          <w:bCs/>
          <w:sz w:val="20"/>
          <w:szCs w:val="20"/>
        </w:rPr>
        <w:t xml:space="preserve"> 2026</w:t>
      </w:r>
      <w:r w:rsidR="001B0647">
        <w:rPr>
          <w:rFonts w:ascii="Times New Roman" w:hAnsi="Times New Roman" w:cs="Times New Roman"/>
          <w:bCs/>
          <w:sz w:val="20"/>
          <w:szCs w:val="20"/>
        </w:rPr>
        <w:t xml:space="preserve"> r. </w:t>
      </w:r>
    </w:p>
    <w:p w14:paraId="69C37E32" w14:textId="4C6B935D" w:rsidR="00A44BA7" w:rsidRPr="00E93A44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>. Informacje o zgłaszającym.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103"/>
        <w:gridCol w:w="10171"/>
      </w:tblGrid>
      <w:tr w:rsidR="00A44BA7" w:rsidRPr="00E93A44" w14:paraId="0C411D4E" w14:textId="77777777" w:rsidTr="00016630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1C42715F" w:rsidR="00066852" w:rsidRDefault="00A44BA7" w:rsidP="00A44BA7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3C040FF2" w14:textId="77777777" w:rsidR="00066852" w:rsidRDefault="0006685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48A9FD8" w14:textId="3F3FB09B" w:rsidR="00A44BA7" w:rsidRPr="00E60B1A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. Propozycje, uwagi i opinie do projektu </w:t>
      </w:r>
      <w:r w:rsidR="00A44BA7">
        <w:rPr>
          <w:rFonts w:ascii="Times New Roman" w:hAnsi="Times New Roman" w:cs="Times New Roman"/>
          <w:b/>
          <w:sz w:val="20"/>
          <w:szCs w:val="20"/>
        </w:rPr>
        <w:t xml:space="preserve">Gminnego Programu Rewitalizacji dla </w:t>
      </w:r>
      <w:r w:rsidR="008E02FF" w:rsidRPr="008E02FF">
        <w:rPr>
          <w:rFonts w:ascii="Times New Roman" w:hAnsi="Times New Roman" w:cs="Times New Roman"/>
          <w:b/>
          <w:sz w:val="20"/>
          <w:szCs w:val="20"/>
        </w:rPr>
        <w:t>Gminy Miejskiej Szczytno na lata 2024-2033 - Aktualizacja</w:t>
      </w:r>
      <w:r w:rsidR="00A44BA7" w:rsidRPr="008E02FF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"/>
        <w:gridCol w:w="2070"/>
        <w:gridCol w:w="2965"/>
        <w:gridCol w:w="4236"/>
        <w:gridCol w:w="4234"/>
      </w:tblGrid>
      <w:tr w:rsidR="00A44BA7" w:rsidRPr="00E93A44" w14:paraId="71FD3E34" w14:textId="77777777" w:rsidTr="00016630">
        <w:trPr>
          <w:trHeight w:val="1518"/>
        </w:trPr>
        <w:tc>
          <w:tcPr>
            <w:tcW w:w="165" w:type="pct"/>
            <w:shd w:val="clear" w:color="auto" w:fill="EDEDED" w:themeFill="accent3" w:themeFillTint="33"/>
            <w:vAlign w:val="center"/>
          </w:tcPr>
          <w:p w14:paraId="3522FC0F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DEDED" w:themeFill="accent3" w:themeFillTint="33"/>
            <w:vAlign w:val="center"/>
          </w:tcPr>
          <w:p w14:paraId="1A2C9615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DEDED" w:themeFill="accent3" w:themeFillTint="33"/>
            <w:vAlign w:val="center"/>
          </w:tcPr>
          <w:p w14:paraId="3B8653CF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DEDED" w:themeFill="accent3" w:themeFillTint="33"/>
            <w:vAlign w:val="center"/>
          </w:tcPr>
          <w:p w14:paraId="2B49FE2C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515" w:type="pct"/>
            <w:shd w:val="clear" w:color="auto" w:fill="EDEDED" w:themeFill="accent3" w:themeFillTint="33"/>
            <w:vAlign w:val="center"/>
          </w:tcPr>
          <w:p w14:paraId="50A8ACE2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016630">
        <w:trPr>
          <w:trHeight w:val="1122"/>
        </w:trPr>
        <w:tc>
          <w:tcPr>
            <w:tcW w:w="165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742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EA316DA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67B245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14:paraId="3D2C847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6FE1BB0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41D06BB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73C1D8B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01B0A282" w14:textId="77777777" w:rsidR="00A44BA7" w:rsidRPr="00E93A44" w:rsidRDefault="00A44BA7" w:rsidP="00A44B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A65785" w14:textId="77777777" w:rsidR="003C48E8" w:rsidRDefault="003C48E8"/>
    <w:p w14:paraId="00389F4C" w14:textId="1743D764" w:rsidR="00322DD4" w:rsidRDefault="008E02FF" w:rsidP="00322DD4">
      <w:pPr>
        <w:jc w:val="center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/>
          <w:bCs/>
          <w:sz w:val="16"/>
          <w:szCs w:val="16"/>
          <w:lang w:eastAsia="en-GB"/>
        </w:rPr>
        <w:lastRenderedPageBreak/>
        <w:t>KLAUZULA INFORMACYJNA O PRZETWARZANIU DANYCH OSOBOWYCH</w:t>
      </w:r>
    </w:p>
    <w:p w14:paraId="447CACE0" w14:textId="4A42D029" w:rsidR="008E02FF" w:rsidRPr="00322DD4" w:rsidRDefault="008E02FF" w:rsidP="00322DD4">
      <w:p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W związku z realizacją wymogów Rozporządzenia Parlamentu Europejskiego i Rady (UE) 2016/679 z dnia 27 kwietnia 2016 r. w sprawie ochrony osób fizycznych w związku z przetwarzaniem danych osobowych i ich swobodnego przepływu takich danych oraz uchylenia dyrektywy 95/46/WE (ogólne rozporządzenie o ochronie danych „RODO”) informujemy o zasadach przetwarzania Pani/Pana danych osobowych oraz o przysługujących Pani/Panu prawach z tym związanych.</w:t>
      </w:r>
    </w:p>
    <w:p w14:paraId="7297E54E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Administratorem Pani/Pana danych osobowych przetwarzanych w Urzędzie Miejskim w Szczytnie jest: Burmistrz Miasta Szczytno, ul. Sienkiewicza 1, 12-100 Szczytno</w:t>
      </w:r>
    </w:p>
    <w:p w14:paraId="6131C883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Jeśli ma Pani/Pan pytania dotyczące sposobu i zakresu przetwarzania Państwa danych osobowych w zakresie działania Urzędu Miejskiego w Szczytnie, a także przysługujących Państwu uprawnień, mogą Państwo skontaktować się z Inspektorem Ochrony Danych w Urzędzie Miejskim w Szczytnie pod adresem </w:t>
      </w:r>
      <w:hyperlink r:id="rId8" w:history="1">
        <w:r w:rsidRPr="00322DD4">
          <w:rPr>
            <w:rStyle w:val="Hipercze"/>
            <w:rFonts w:ascii="Times New Roman" w:eastAsiaTheme="minorEastAsia" w:hAnsi="Times New Roman" w:cs="Times New Roman"/>
            <w:bCs/>
            <w:sz w:val="16"/>
            <w:szCs w:val="16"/>
            <w:lang w:eastAsia="en-GB"/>
          </w:rPr>
          <w:t>iod@um.szczytno.pl</w:t>
        </w:r>
      </w:hyperlink>
    </w:p>
    <w:p w14:paraId="422B9AD8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Administrator danych osobowych – Burmistrz Miasta Szczytno – przetwarza Pani/Pana dane osobowe na podstawie obowiązujących przepisów prawa, zawartych umów oraz na podstawie udzielonej zgody.</w:t>
      </w:r>
    </w:p>
    <w:p w14:paraId="6D1B5BD0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Pani/Pana dane osobowe przetwarzane są w celu realizacji zgłaszanej przez Państwa sprawy lub przekierowania jej do realizacji oraz w zakresie w jakim jest to niezbędne do wykonania zadania realizowanego w interesie publicznym albo w ramach sprawowania władzy publicznej powierzonej Administratorowi. </w:t>
      </w:r>
    </w:p>
    <w:p w14:paraId="2172A198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Odbiorcami Pani/Pana danych osobowych mogą być:</w:t>
      </w:r>
    </w:p>
    <w:p w14:paraId="04471D80" w14:textId="77777777" w:rsidR="008E02FF" w:rsidRPr="00322DD4" w:rsidRDefault="008E02FF" w:rsidP="00322DD4">
      <w:pPr>
        <w:pStyle w:val="Akapitzlist"/>
        <w:numPr>
          <w:ilvl w:val="0"/>
          <w:numId w:val="5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podmioty, którym Administrator powierzy przetwarzanie danych osobowych, w szczególności podmioty świadczące na rzecz Urzędu Miejskiego w Szczytnie usługi </w:t>
      </w:r>
      <w:proofErr w:type="spellStart"/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usługi</w:t>
      </w:r>
      <w:proofErr w:type="spellEnd"/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 pocztowe, kurierskie, księgowe, prawne, informatyczne;</w:t>
      </w:r>
    </w:p>
    <w:p w14:paraId="743D5BA4" w14:textId="77777777" w:rsidR="008E02FF" w:rsidRPr="00322DD4" w:rsidRDefault="008E02FF" w:rsidP="00322DD4">
      <w:pPr>
        <w:pStyle w:val="Akapitzlist"/>
        <w:numPr>
          <w:ilvl w:val="0"/>
          <w:numId w:val="5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organy publiczne i inne podmioty, którym Administrator udostępni dane osobowe na podstawie przepisów prawa;</w:t>
      </w:r>
    </w:p>
    <w:p w14:paraId="3C39C873" w14:textId="22AD7A66" w:rsidR="008E02FF" w:rsidRPr="00322DD4" w:rsidRDefault="008E02FF" w:rsidP="00322DD4">
      <w:pPr>
        <w:pStyle w:val="Akapitzlist"/>
        <w:numPr>
          <w:ilvl w:val="0"/>
          <w:numId w:val="5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podmioty, którym Administrator udostępni dane osobowe na podstawie Pani/Pana zgody.</w:t>
      </w:r>
    </w:p>
    <w:p w14:paraId="420E8925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Pani/Pana dane osobowe będą przechowywane przez okres niezbędny do realizacji celów dla których zostały zebrane, a po tym czasie przez okres wynikający z przepisów prawa, w 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 </w:t>
      </w:r>
    </w:p>
    <w:p w14:paraId="28804EBA" w14:textId="77777777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W związku z przetwarzaniem Pani/Pana danych osobowych przysługują Pani/Panu następujące uprawnienia: </w:t>
      </w:r>
    </w:p>
    <w:p w14:paraId="78E34B4D" w14:textId="77777777" w:rsidR="008E02FF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dostępu do danych osobowych, w tym prawo do uzyskania kopii tych danych;</w:t>
      </w:r>
    </w:p>
    <w:p w14:paraId="1F3C8036" w14:textId="77777777" w:rsidR="008E02FF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do żądania sprostowania (poprawiania) danych osobowych – w przypadku gdy dane są nieprawidłowe lub niekompletne;</w:t>
      </w:r>
    </w:p>
    <w:p w14:paraId="13FC3E8B" w14:textId="77777777" w:rsidR="008E02FF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do żądania usunięcia danych osobowych (tzw. prawo do bycia zapomnianym), w przypadku gdy:</w:t>
      </w:r>
    </w:p>
    <w:p w14:paraId="73FF595E" w14:textId="77777777" w:rsidR="008E02FF" w:rsidRPr="00322DD4" w:rsidRDefault="008E02FF" w:rsidP="00322DD4">
      <w:pPr>
        <w:pStyle w:val="Akapitzlist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dane nie są już niezbędne do celów, dla których dla których były zebrane lub w inny sposób przetwarzane,</w:t>
      </w:r>
    </w:p>
    <w:p w14:paraId="5595FBA7" w14:textId="77777777" w:rsidR="008E02FF" w:rsidRPr="00322DD4" w:rsidRDefault="008E02FF" w:rsidP="00322DD4">
      <w:pPr>
        <w:pStyle w:val="Akapitzlist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osoba, której dane dotyczą, wniosła sprzeciw wobec przetwarzania danych osobowych,</w:t>
      </w:r>
    </w:p>
    <w:p w14:paraId="57366288" w14:textId="77777777" w:rsidR="008E02FF" w:rsidRPr="00322DD4" w:rsidRDefault="008E02FF" w:rsidP="00322DD4">
      <w:pPr>
        <w:pStyle w:val="Akapitzlist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osoba, której dane dotyczą wycofała zgodę na przetwarzanie danych osobowych, która jest podstawą przetwarzania danych i nie ma innej podstawy prawnej przetwarzania danych,</w:t>
      </w:r>
    </w:p>
    <w:p w14:paraId="1E500BBD" w14:textId="77777777" w:rsidR="008E02FF" w:rsidRPr="00322DD4" w:rsidRDefault="008E02FF" w:rsidP="00322DD4">
      <w:pPr>
        <w:pStyle w:val="Akapitzlist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dane osobowe przetwarzane są niezgodnie z prawem,</w:t>
      </w:r>
    </w:p>
    <w:p w14:paraId="0B4637B2" w14:textId="77777777" w:rsidR="008E02FF" w:rsidRPr="00322DD4" w:rsidRDefault="008E02FF" w:rsidP="00322DD4">
      <w:pPr>
        <w:pStyle w:val="Akapitzlist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dane osobowe muszą być usunięte w celu wywiązania się z obowiązku wynikającego z przepisów prawa;</w:t>
      </w:r>
    </w:p>
    <w:p w14:paraId="0881C44B" w14:textId="77777777" w:rsidR="00322DD4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do żądania ograniczenia przetwarzania danych osobowych – w przypadku, gdy:</w:t>
      </w:r>
    </w:p>
    <w:p w14:paraId="47FAA3E0" w14:textId="77777777" w:rsidR="00322DD4" w:rsidRPr="00322DD4" w:rsidRDefault="008E02FF" w:rsidP="00322DD4">
      <w:pPr>
        <w:pStyle w:val="Akapitzlist"/>
        <w:numPr>
          <w:ilvl w:val="0"/>
          <w:numId w:val="10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osoba, której dane dotyczą kwestionuje prawidłowość danych osobowych,</w:t>
      </w:r>
    </w:p>
    <w:p w14:paraId="336CC637" w14:textId="77777777" w:rsidR="00322DD4" w:rsidRPr="00322DD4" w:rsidRDefault="008E02FF" w:rsidP="00322DD4">
      <w:pPr>
        <w:pStyle w:val="Akapitzlist"/>
        <w:numPr>
          <w:ilvl w:val="0"/>
          <w:numId w:val="10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przetwarzanie danych jest niezgodne z prawem, a osoba, której dane dotyczą, sprzeciwia się usunięciu danych, żądając w zamian ich ograniczenia,</w:t>
      </w:r>
    </w:p>
    <w:p w14:paraId="032283B3" w14:textId="77777777" w:rsidR="00322DD4" w:rsidRPr="00322DD4" w:rsidRDefault="008E02FF" w:rsidP="00322DD4">
      <w:pPr>
        <w:pStyle w:val="Akapitzlist"/>
        <w:numPr>
          <w:ilvl w:val="0"/>
          <w:numId w:val="10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Administrator nie potrzebuje już danych dla swoich celów, ale osoba, której dane dotyczą, potrzebuje ich do ustalenia, obrony lub dochodzenia roszczeń,</w:t>
      </w:r>
    </w:p>
    <w:p w14:paraId="64EC8D67" w14:textId="77777777" w:rsidR="00322DD4" w:rsidRPr="00322DD4" w:rsidRDefault="008E02FF" w:rsidP="00322DD4">
      <w:pPr>
        <w:pStyle w:val="Akapitzlist"/>
        <w:numPr>
          <w:ilvl w:val="0"/>
          <w:numId w:val="10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osoba, której dane dotyczą, wniosła sprzeciw wobec przetwarzania danych, do czasu ustalenia czy</w:t>
      </w:r>
      <w:r w:rsidR="00322DD4"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 </w:t>
      </w: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prawnie uzasadnione podstawy po stronie administratora są nadrzędne wobec</w:t>
      </w:r>
      <w:r w:rsidR="00322DD4"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 </w:t>
      </w: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podstawy sprzeciwu;</w:t>
      </w:r>
    </w:p>
    <w:p w14:paraId="257E6DAA" w14:textId="77777777" w:rsidR="00322DD4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do przenoszenia danych – w przypadku gdy łącznie spełnione są następujące przesłanki:</w:t>
      </w:r>
    </w:p>
    <w:p w14:paraId="035591CD" w14:textId="77777777" w:rsidR="00322DD4" w:rsidRPr="00322DD4" w:rsidRDefault="008E02FF" w:rsidP="00322DD4">
      <w:pPr>
        <w:pStyle w:val="Akapitzlist"/>
        <w:numPr>
          <w:ilvl w:val="0"/>
          <w:numId w:val="11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przetwarzanie danych odbywa się na podstawie umowy zawartej z osobą, której dane dotyczą lub na podstawie zgody wyrażonej przez tą osobę,</w:t>
      </w:r>
    </w:p>
    <w:p w14:paraId="15FBB291" w14:textId="77777777" w:rsidR="00322DD4" w:rsidRPr="00322DD4" w:rsidRDefault="008E02FF" w:rsidP="00322DD4">
      <w:pPr>
        <w:pStyle w:val="Akapitzlist"/>
        <w:numPr>
          <w:ilvl w:val="0"/>
          <w:numId w:val="11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przetwarzanie odbywa się w sposób zautomatyzowany;</w:t>
      </w:r>
    </w:p>
    <w:p w14:paraId="553F8DAC" w14:textId="77777777" w:rsidR="00322DD4" w:rsidRPr="00322DD4" w:rsidRDefault="008E02FF" w:rsidP="00322DD4">
      <w:pPr>
        <w:ind w:left="1800"/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to nie ma zastosowania do przetwarzania, które jest niezbędne do wykonania zadania realizowanego w interesie publicznym lub w ramach sprawowania władzy publicznej powierzonej administratorowi;</w:t>
      </w:r>
    </w:p>
    <w:p w14:paraId="0349CAA3" w14:textId="77777777" w:rsidR="00322DD4" w:rsidRPr="00322DD4" w:rsidRDefault="008E02FF" w:rsidP="00322DD4">
      <w:pPr>
        <w:pStyle w:val="Akapitzlist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prawo sprzeciwu wobec przetwarzania danych – w przypadku gdy łącznie spełnione są następujące przesłanki:</w:t>
      </w:r>
    </w:p>
    <w:p w14:paraId="7DECDB63" w14:textId="77777777" w:rsidR="00322DD4" w:rsidRPr="00322DD4" w:rsidRDefault="008E02FF" w:rsidP="00322DD4">
      <w:pPr>
        <w:pStyle w:val="Akapitzlist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8B2CFA2" w14:textId="77777777" w:rsidR="00322DD4" w:rsidRPr="00322DD4" w:rsidRDefault="008E02FF" w:rsidP="00322DD4">
      <w:pPr>
        <w:pStyle w:val="Akapitzlist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lastRenderedPageBreak/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56D79DE6" w14:textId="77777777" w:rsidR="00322DD4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47AC38" w14:textId="2C6C1A89" w:rsidR="00322DD4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W przypadku powzięcia informacji o niezgodnym z prawem przetwarzaniu w Urzędzie Miejskim</w:t>
      </w:r>
      <w:r w:rsidR="00322DD4"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 </w:t>
      </w: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 xml:space="preserve">w Szczytnie Pani/Pana danych osobowych, przysługuje Pani/Panu prawo wniesienia skargi do Prezesa Urzędu Ochrony Danych Osobowych. </w:t>
      </w:r>
    </w:p>
    <w:p w14:paraId="52E43534" w14:textId="77777777" w:rsidR="00322DD4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Podanie danych osobowych jest obowiązkowe. Konsekwencją niepodania danych jest brak możliwości świadczenia przez Urząd Miejski w Szczytnie usługi, o którą się Pani/Pan stara.</w:t>
      </w:r>
    </w:p>
    <w:p w14:paraId="30636EC3" w14:textId="77777777" w:rsidR="00322DD4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Pani/Pana dane mogą być przetwarzane w sposób zautomatyzowany i nie będą profilowane.</w:t>
      </w:r>
    </w:p>
    <w:p w14:paraId="2FB35450" w14:textId="0DDE9E16" w:rsidR="008E02FF" w:rsidRPr="00322DD4" w:rsidRDefault="008E02FF" w:rsidP="00322DD4">
      <w:pPr>
        <w:pStyle w:val="Akapitzlist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</w:pPr>
      <w:r w:rsidRPr="00322DD4">
        <w:rPr>
          <w:rFonts w:ascii="Times New Roman" w:eastAsiaTheme="minorEastAsia" w:hAnsi="Times New Roman" w:cs="Times New Roman"/>
          <w:bCs/>
          <w:sz w:val="16"/>
          <w:szCs w:val="16"/>
          <w:lang w:eastAsia="en-GB"/>
        </w:rPr>
        <w:t>Niniejsza informacja ma charakter ogólny. Szczegółowa informacja dotycząca przetwarzania danych osobowych oraz przysługujących Pani/Panu w związku z tym praw, stanowiąca realizację obowiązku informacyjnego administratora, o którym mowa w art. 13 ust. 1 i 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zostanie Pani/Panu przekazana każdorazowo w związku z załatwieniem konkretnej sprawy.</w:t>
      </w:r>
    </w:p>
    <w:p w14:paraId="46D3FAFD" w14:textId="77777777" w:rsidR="00DD3F76" w:rsidRDefault="00DD3F76"/>
    <w:sectPr w:rsidR="00DD3F76" w:rsidSect="000774B9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F5E7E" w14:textId="77777777" w:rsidR="00000BE2" w:rsidRDefault="00000BE2" w:rsidP="00A44BA7">
      <w:pPr>
        <w:spacing w:after="0" w:line="240" w:lineRule="auto"/>
      </w:pPr>
      <w:r>
        <w:separator/>
      </w:r>
    </w:p>
  </w:endnote>
  <w:endnote w:type="continuationSeparator" w:id="0">
    <w:p w14:paraId="756BCD1D" w14:textId="77777777" w:rsidR="00000BE2" w:rsidRDefault="00000BE2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649696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7706943" w14:textId="184693C0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0477E" w14:textId="77777777" w:rsidR="00000BE2" w:rsidRDefault="00000BE2" w:rsidP="00A44BA7">
      <w:pPr>
        <w:spacing w:after="0" w:line="240" w:lineRule="auto"/>
      </w:pPr>
      <w:r>
        <w:separator/>
      </w:r>
    </w:p>
  </w:footnote>
  <w:footnote w:type="continuationSeparator" w:id="0">
    <w:p w14:paraId="318A5DAC" w14:textId="77777777" w:rsidR="00000BE2" w:rsidRDefault="00000BE2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A736C"/>
    <w:multiLevelType w:val="hybridMultilevel"/>
    <w:tmpl w:val="99F03236"/>
    <w:lvl w:ilvl="0" w:tplc="69C8B8A6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F6645DA"/>
    <w:multiLevelType w:val="hybridMultilevel"/>
    <w:tmpl w:val="1DF2534C"/>
    <w:lvl w:ilvl="0" w:tplc="69C8B8A6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765ADD"/>
    <w:multiLevelType w:val="hybridMultilevel"/>
    <w:tmpl w:val="59C68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0418A"/>
    <w:multiLevelType w:val="hybridMultilevel"/>
    <w:tmpl w:val="FD3C7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C6AB2"/>
    <w:multiLevelType w:val="hybridMultilevel"/>
    <w:tmpl w:val="ABE85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F03C6"/>
    <w:multiLevelType w:val="hybridMultilevel"/>
    <w:tmpl w:val="D6E49F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651AAC"/>
    <w:multiLevelType w:val="hybridMultilevel"/>
    <w:tmpl w:val="F4DE9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CA786E"/>
    <w:multiLevelType w:val="hybridMultilevel"/>
    <w:tmpl w:val="C9E861FE"/>
    <w:lvl w:ilvl="0" w:tplc="69C8B8A6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8926753"/>
    <w:multiLevelType w:val="hybridMultilevel"/>
    <w:tmpl w:val="56906814"/>
    <w:lvl w:ilvl="0" w:tplc="49AA4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659EE"/>
    <w:multiLevelType w:val="multilevel"/>
    <w:tmpl w:val="B51A4E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9A15AE"/>
    <w:multiLevelType w:val="hybridMultilevel"/>
    <w:tmpl w:val="DF80DC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6183A1B"/>
    <w:multiLevelType w:val="hybridMultilevel"/>
    <w:tmpl w:val="A0BA69AE"/>
    <w:lvl w:ilvl="0" w:tplc="69C8B8A6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49105258">
    <w:abstractNumId w:val="4"/>
  </w:num>
  <w:num w:numId="2" w16cid:durableId="737435666">
    <w:abstractNumId w:val="10"/>
  </w:num>
  <w:num w:numId="3" w16cid:durableId="686519299">
    <w:abstractNumId w:val="9"/>
  </w:num>
  <w:num w:numId="4" w16cid:durableId="839807331">
    <w:abstractNumId w:val="5"/>
  </w:num>
  <w:num w:numId="5" w16cid:durableId="115878658">
    <w:abstractNumId w:val="6"/>
  </w:num>
  <w:num w:numId="6" w16cid:durableId="577711007">
    <w:abstractNumId w:val="2"/>
  </w:num>
  <w:num w:numId="7" w16cid:durableId="1648390380">
    <w:abstractNumId w:val="11"/>
  </w:num>
  <w:num w:numId="8" w16cid:durableId="1183014887">
    <w:abstractNumId w:val="12"/>
  </w:num>
  <w:num w:numId="9" w16cid:durableId="617875674">
    <w:abstractNumId w:val="7"/>
  </w:num>
  <w:num w:numId="10" w16cid:durableId="2144034975">
    <w:abstractNumId w:val="0"/>
  </w:num>
  <w:num w:numId="11" w16cid:durableId="377167335">
    <w:abstractNumId w:val="8"/>
  </w:num>
  <w:num w:numId="12" w16cid:durableId="1097944109">
    <w:abstractNumId w:val="1"/>
  </w:num>
  <w:num w:numId="13" w16cid:durableId="710345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AE"/>
    <w:rsid w:val="00000BE2"/>
    <w:rsid w:val="00046AD1"/>
    <w:rsid w:val="00066852"/>
    <w:rsid w:val="001535E7"/>
    <w:rsid w:val="001B0647"/>
    <w:rsid w:val="00322DD4"/>
    <w:rsid w:val="003C48E8"/>
    <w:rsid w:val="003F5A25"/>
    <w:rsid w:val="004B462F"/>
    <w:rsid w:val="00775FA3"/>
    <w:rsid w:val="007872AE"/>
    <w:rsid w:val="00820127"/>
    <w:rsid w:val="0089434C"/>
    <w:rsid w:val="008E02FF"/>
    <w:rsid w:val="00A358D6"/>
    <w:rsid w:val="00A44BA7"/>
    <w:rsid w:val="00AB5D7A"/>
    <w:rsid w:val="00AE3206"/>
    <w:rsid w:val="00C406F3"/>
    <w:rsid w:val="00CE3951"/>
    <w:rsid w:val="00D642C4"/>
    <w:rsid w:val="00D81EB2"/>
    <w:rsid w:val="00DD3F76"/>
    <w:rsid w:val="00E32D37"/>
    <w:rsid w:val="00E62A29"/>
    <w:rsid w:val="00EA20CF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  <w:style w:type="character" w:styleId="Hipercze">
    <w:name w:val="Hyperlink"/>
    <w:basedOn w:val="Domylnaczcionkaakapitu"/>
    <w:uiPriority w:val="99"/>
    <w:unhideWhenUsed/>
    <w:rsid w:val="008E02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0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szczyt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1D85-99B7-4593-B05B-EA8D8A1B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1172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Joanna Mucha</cp:lastModifiedBy>
  <cp:revision>17</cp:revision>
  <dcterms:created xsi:type="dcterms:W3CDTF">2022-09-23T06:02:00Z</dcterms:created>
  <dcterms:modified xsi:type="dcterms:W3CDTF">2026-11-02T12:55:00Z</dcterms:modified>
</cp:coreProperties>
</file>